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6AE9" w14:textId="77777777" w:rsidR="001248B9" w:rsidRDefault="001248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AB446F0" w14:textId="77777777" w:rsidR="001248B9" w:rsidRDefault="001248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48B9" w14:paraId="5EC15D3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1213F1" w14:textId="77777777" w:rsidR="001248B9" w:rsidRDefault="001248B9">
            <w:pPr>
              <w:pStyle w:val="ConsPlusNormal"/>
            </w:pPr>
            <w:r>
              <w:t>10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D93EB93" w14:textId="77777777" w:rsidR="001248B9" w:rsidRDefault="001248B9">
            <w:pPr>
              <w:pStyle w:val="ConsPlusNormal"/>
              <w:jc w:val="right"/>
            </w:pPr>
            <w:r>
              <w:t>N 2194-01-ЗМО</w:t>
            </w:r>
          </w:p>
        </w:tc>
      </w:tr>
    </w:tbl>
    <w:p w14:paraId="3B22CA4C" w14:textId="77777777" w:rsidR="001248B9" w:rsidRDefault="00124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B796FB" w14:textId="77777777" w:rsidR="001248B9" w:rsidRDefault="001248B9">
      <w:pPr>
        <w:pStyle w:val="ConsPlusNormal"/>
        <w:jc w:val="both"/>
      </w:pPr>
    </w:p>
    <w:p w14:paraId="5E27FF10" w14:textId="77777777" w:rsidR="001248B9" w:rsidRDefault="001248B9">
      <w:pPr>
        <w:pStyle w:val="ConsPlusTitle"/>
        <w:jc w:val="center"/>
      </w:pPr>
      <w:r>
        <w:t>ЗАКОН</w:t>
      </w:r>
    </w:p>
    <w:p w14:paraId="3F70E786" w14:textId="77777777" w:rsidR="001248B9" w:rsidRDefault="001248B9">
      <w:pPr>
        <w:pStyle w:val="ConsPlusTitle"/>
        <w:jc w:val="center"/>
      </w:pPr>
    </w:p>
    <w:p w14:paraId="696EC9EE" w14:textId="77777777" w:rsidR="001248B9" w:rsidRDefault="001248B9">
      <w:pPr>
        <w:pStyle w:val="ConsPlusTitle"/>
        <w:jc w:val="center"/>
      </w:pPr>
      <w:r>
        <w:t>МУРМАНСКОЙ ОБЛАСТИ</w:t>
      </w:r>
    </w:p>
    <w:p w14:paraId="5A45AFE3" w14:textId="77777777" w:rsidR="001248B9" w:rsidRDefault="001248B9">
      <w:pPr>
        <w:pStyle w:val="ConsPlusTitle"/>
        <w:jc w:val="center"/>
      </w:pPr>
    </w:p>
    <w:p w14:paraId="3E797E0B" w14:textId="77777777" w:rsidR="001248B9" w:rsidRDefault="001248B9">
      <w:pPr>
        <w:pStyle w:val="ConsPlusTitle"/>
        <w:jc w:val="center"/>
      </w:pPr>
      <w:r>
        <w:t>О ВНЕСЕНИИ ИЗМЕНЕНИЯ В СТАТЬЮ 1 ЗАКОНА МУРМАНСКОЙ ОБЛАСТИ</w:t>
      </w:r>
    </w:p>
    <w:p w14:paraId="55E53905" w14:textId="77777777" w:rsidR="001248B9" w:rsidRDefault="001248B9">
      <w:pPr>
        <w:pStyle w:val="ConsPlusTitle"/>
        <w:jc w:val="center"/>
      </w:pPr>
      <w:r>
        <w:t>"ОБ УСТАНОВЛЕНИИ ДИФФЕРЕНЦИРОВАННЫХ НАЛОГОВЫХ СТАВОК</w:t>
      </w:r>
    </w:p>
    <w:p w14:paraId="55C96A87" w14:textId="77777777" w:rsidR="001248B9" w:rsidRDefault="001248B9">
      <w:pPr>
        <w:pStyle w:val="ConsPlusTitle"/>
        <w:jc w:val="center"/>
      </w:pPr>
      <w:r>
        <w:t>В ЗАВИСИМОСТИ ОТ КАТЕГОРИЙ НАЛОГОПЛАТЕЛЬЩИКОВ ПО НАЛОГУ,</w:t>
      </w:r>
    </w:p>
    <w:p w14:paraId="2B08A498" w14:textId="77777777" w:rsidR="001248B9" w:rsidRDefault="001248B9">
      <w:pPr>
        <w:pStyle w:val="ConsPlusTitle"/>
        <w:jc w:val="center"/>
      </w:pPr>
      <w:r>
        <w:t>ВЗИМАЕМОМУ В СВЯЗИ С ПРИМЕНЕНИЕМ УПРОЩЕННОЙ СИСТЕМЫ</w:t>
      </w:r>
    </w:p>
    <w:p w14:paraId="059F361C" w14:textId="77777777" w:rsidR="001248B9" w:rsidRDefault="001248B9">
      <w:pPr>
        <w:pStyle w:val="ConsPlusTitle"/>
        <w:jc w:val="center"/>
      </w:pPr>
      <w:r>
        <w:t>НАЛОГООБЛОЖЕНИЯ"</w:t>
      </w:r>
    </w:p>
    <w:p w14:paraId="47EB904F" w14:textId="77777777" w:rsidR="001248B9" w:rsidRDefault="001248B9">
      <w:pPr>
        <w:pStyle w:val="ConsPlusNormal"/>
        <w:jc w:val="both"/>
      </w:pPr>
    </w:p>
    <w:p w14:paraId="330C131F" w14:textId="77777777" w:rsidR="001248B9" w:rsidRDefault="001248B9">
      <w:pPr>
        <w:pStyle w:val="ConsPlusNormal"/>
        <w:jc w:val="right"/>
      </w:pPr>
      <w:r>
        <w:t>Принят Мурманской</w:t>
      </w:r>
    </w:p>
    <w:p w14:paraId="71465FBB" w14:textId="77777777" w:rsidR="001248B9" w:rsidRDefault="001248B9">
      <w:pPr>
        <w:pStyle w:val="ConsPlusNormal"/>
        <w:jc w:val="right"/>
      </w:pPr>
      <w:r>
        <w:t>областной Думой</w:t>
      </w:r>
    </w:p>
    <w:p w14:paraId="33D3701C" w14:textId="77777777" w:rsidR="001248B9" w:rsidRDefault="001248B9">
      <w:pPr>
        <w:pStyle w:val="ConsPlusNormal"/>
        <w:jc w:val="right"/>
      </w:pPr>
      <w:r>
        <w:t>26 октября 2017 года</w:t>
      </w:r>
    </w:p>
    <w:p w14:paraId="5180C0A8" w14:textId="77777777" w:rsidR="001248B9" w:rsidRDefault="001248B9">
      <w:pPr>
        <w:pStyle w:val="ConsPlusNormal"/>
        <w:jc w:val="both"/>
      </w:pPr>
    </w:p>
    <w:p w14:paraId="536BC8BE" w14:textId="77777777" w:rsidR="001248B9" w:rsidRDefault="001248B9">
      <w:pPr>
        <w:pStyle w:val="ConsPlusNormal"/>
        <w:ind w:firstLine="540"/>
        <w:jc w:val="both"/>
        <w:outlineLvl w:val="0"/>
      </w:pPr>
      <w:r>
        <w:t>Статья 1</w:t>
      </w:r>
    </w:p>
    <w:p w14:paraId="69010773" w14:textId="77777777" w:rsidR="001248B9" w:rsidRDefault="001248B9">
      <w:pPr>
        <w:pStyle w:val="ConsPlusNormal"/>
        <w:jc w:val="both"/>
      </w:pPr>
    </w:p>
    <w:p w14:paraId="6787AC3A" w14:textId="77777777" w:rsidR="001248B9" w:rsidRDefault="001248B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2 статьи 1</w:t>
        </w:r>
      </w:hyperlink>
      <w:r>
        <w:t xml:space="preserve"> Закона Мурманской области от 03.03.2009 N 1075-01-ЗМО "Об установлении дифференцированных налоговых ставок в зависимости от категорий налогоплательщиков по налогу, взимаемому в связи с применением упрощенной системы налогообложения" (с последующими изменениями), изменение, изложив его в следующей редакции:</w:t>
      </w:r>
    </w:p>
    <w:p w14:paraId="5AE72B06" w14:textId="77777777" w:rsidR="001248B9" w:rsidRDefault="001248B9">
      <w:pPr>
        <w:pStyle w:val="ConsPlusNormal"/>
        <w:spacing w:before="220"/>
        <w:ind w:firstLine="540"/>
        <w:jc w:val="both"/>
      </w:pPr>
      <w:r>
        <w:t xml:space="preserve">"2. Установить налоговую ставку в размере 10 процентов для организаций и индивидуальных предпринимателей, зарегистрированных и осуществляющих на территории Мурманской области хотя бы один из видов экономической деятельности, предусмотренных следующими разделами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деятельности:</w:t>
      </w:r>
    </w:p>
    <w:p w14:paraId="716A6BFB" w14:textId="77777777" w:rsidR="001248B9" w:rsidRDefault="001248B9">
      <w:pPr>
        <w:pStyle w:val="ConsPlusNormal"/>
        <w:spacing w:before="220"/>
        <w:ind w:firstLine="540"/>
        <w:jc w:val="both"/>
      </w:pPr>
      <w:r>
        <w:t xml:space="preserve">1) раздел C "Обрабатывающие производства" (виды экономической деятельности, установленные </w:t>
      </w:r>
      <w:hyperlink r:id="rId7" w:history="1">
        <w:r>
          <w:rPr>
            <w:color w:val="0000FF"/>
          </w:rPr>
          <w:t>классами 12</w:t>
        </w:r>
      </w:hyperlink>
      <w:r>
        <w:t xml:space="preserve"> - </w:t>
      </w:r>
      <w:hyperlink r:id="rId8" w:history="1">
        <w:r>
          <w:rPr>
            <w:color w:val="0000FF"/>
          </w:rPr>
          <w:t>32</w:t>
        </w:r>
      </w:hyperlink>
      <w:r>
        <w:t xml:space="preserve">, </w:t>
      </w:r>
      <w:hyperlink r:id="rId9" w:history="1">
        <w:r>
          <w:rPr>
            <w:color w:val="0000FF"/>
          </w:rPr>
          <w:t>подклассами 33.1</w:t>
        </w:r>
      </w:hyperlink>
      <w:r>
        <w:t xml:space="preserve"> (за исключением видов экономической деятельности, установленных </w:t>
      </w:r>
      <w:hyperlink r:id="rId10" w:history="1">
        <w:r>
          <w:rPr>
            <w:color w:val="0000FF"/>
          </w:rPr>
          <w:t>группами 33.11</w:t>
        </w:r>
      </w:hyperlink>
      <w:r>
        <w:t xml:space="preserve"> и </w:t>
      </w:r>
      <w:hyperlink r:id="rId11" w:history="1">
        <w:r>
          <w:rPr>
            <w:color w:val="0000FF"/>
          </w:rPr>
          <w:t>33.19</w:t>
        </w:r>
      </w:hyperlink>
      <w:r>
        <w:t xml:space="preserve">) и </w:t>
      </w:r>
      <w:hyperlink r:id="rId12" w:history="1">
        <w:r>
          <w:rPr>
            <w:color w:val="0000FF"/>
          </w:rPr>
          <w:t>33.2 класса 33</w:t>
        </w:r>
      </w:hyperlink>
      <w:r>
        <w:t>);</w:t>
      </w:r>
    </w:p>
    <w:p w14:paraId="1ABD5E1E" w14:textId="77777777" w:rsidR="001248B9" w:rsidRDefault="001248B9">
      <w:pPr>
        <w:pStyle w:val="ConsPlusNormal"/>
        <w:spacing w:before="220"/>
        <w:ind w:firstLine="540"/>
        <w:jc w:val="both"/>
      </w:pPr>
      <w:r>
        <w:t xml:space="preserve">2) раздел E "Водоснабжение; водоотведение, организация сбора и утилизации отходов, деятельность по ликвидации загрязнений" (виды экономической деятельности, установленные </w:t>
      </w:r>
      <w:hyperlink r:id="rId13" w:history="1">
        <w:r>
          <w:rPr>
            <w:color w:val="0000FF"/>
          </w:rPr>
          <w:t>подклассом 38.3 класса 38</w:t>
        </w:r>
      </w:hyperlink>
      <w:r>
        <w:t>);</w:t>
      </w:r>
    </w:p>
    <w:p w14:paraId="6DD067F5" w14:textId="77777777" w:rsidR="001248B9" w:rsidRDefault="001248B9">
      <w:pPr>
        <w:pStyle w:val="ConsPlusNormal"/>
        <w:spacing w:before="220"/>
        <w:ind w:firstLine="540"/>
        <w:jc w:val="both"/>
      </w:pPr>
      <w:r>
        <w:t xml:space="preserve">3) раздел J "Деятельность в области информации и связи" (виды экономической деятельности, установленные </w:t>
      </w:r>
      <w:hyperlink r:id="rId14" w:history="1">
        <w:r>
          <w:rPr>
            <w:color w:val="0000FF"/>
          </w:rPr>
          <w:t>группами 58.11</w:t>
        </w:r>
      </w:hyperlink>
      <w:r>
        <w:t xml:space="preserve"> (за исключением видов экономической деятельности, установленных </w:t>
      </w:r>
      <w:hyperlink r:id="rId15" w:history="1">
        <w:r>
          <w:rPr>
            <w:color w:val="0000FF"/>
          </w:rPr>
          <w:t>подгруппами 58.11.2</w:t>
        </w:r>
      </w:hyperlink>
      <w:r>
        <w:t xml:space="preserve"> и </w:t>
      </w:r>
      <w:hyperlink r:id="rId16" w:history="1">
        <w:r>
          <w:rPr>
            <w:color w:val="0000FF"/>
          </w:rPr>
          <w:t>58.11.4</w:t>
        </w:r>
      </w:hyperlink>
      <w:r>
        <w:t xml:space="preserve">), </w:t>
      </w:r>
      <w:hyperlink r:id="rId17" w:history="1">
        <w:r>
          <w:rPr>
            <w:color w:val="0000FF"/>
          </w:rPr>
          <w:t>58.13</w:t>
        </w:r>
      </w:hyperlink>
      <w:r>
        <w:t xml:space="preserve">, </w:t>
      </w:r>
      <w:hyperlink r:id="rId18" w:history="1">
        <w:r>
          <w:rPr>
            <w:color w:val="0000FF"/>
          </w:rPr>
          <w:t>58.14</w:t>
        </w:r>
      </w:hyperlink>
      <w:r>
        <w:t xml:space="preserve"> и </w:t>
      </w:r>
      <w:hyperlink r:id="rId19" w:history="1">
        <w:r>
          <w:rPr>
            <w:color w:val="0000FF"/>
          </w:rPr>
          <w:t>58.19 класса 58</w:t>
        </w:r>
      </w:hyperlink>
      <w:r>
        <w:t xml:space="preserve"> и </w:t>
      </w:r>
      <w:hyperlink r:id="rId20" w:history="1">
        <w:r>
          <w:rPr>
            <w:color w:val="0000FF"/>
          </w:rPr>
          <w:t>группой 59.20 класса 59</w:t>
        </w:r>
      </w:hyperlink>
      <w:r>
        <w:t>);</w:t>
      </w:r>
    </w:p>
    <w:p w14:paraId="6F3111A5" w14:textId="77777777" w:rsidR="001248B9" w:rsidRDefault="001248B9">
      <w:pPr>
        <w:pStyle w:val="ConsPlusNormal"/>
        <w:spacing w:before="220"/>
        <w:ind w:firstLine="540"/>
        <w:jc w:val="both"/>
      </w:pPr>
      <w:r>
        <w:t xml:space="preserve">4) раздел S "Предоставление прочих видов услуг" (виды экономической деятельности, установленные </w:t>
      </w:r>
      <w:hyperlink r:id="rId21" w:history="1">
        <w:r>
          <w:rPr>
            <w:color w:val="0000FF"/>
          </w:rPr>
          <w:t>группой 95.12 класса 95</w:t>
        </w:r>
      </w:hyperlink>
      <w:r>
        <w:t>).".</w:t>
      </w:r>
    </w:p>
    <w:p w14:paraId="487ED9A8" w14:textId="77777777" w:rsidR="001248B9" w:rsidRDefault="001248B9">
      <w:pPr>
        <w:pStyle w:val="ConsPlusNormal"/>
        <w:jc w:val="both"/>
      </w:pPr>
    </w:p>
    <w:p w14:paraId="4570DF78" w14:textId="77777777" w:rsidR="001248B9" w:rsidRDefault="001248B9">
      <w:pPr>
        <w:pStyle w:val="ConsPlusNormal"/>
        <w:ind w:firstLine="540"/>
        <w:jc w:val="both"/>
        <w:outlineLvl w:val="0"/>
      </w:pPr>
      <w:r>
        <w:t>Статья 2</w:t>
      </w:r>
    </w:p>
    <w:p w14:paraId="1639C57B" w14:textId="77777777" w:rsidR="001248B9" w:rsidRDefault="001248B9">
      <w:pPr>
        <w:pStyle w:val="ConsPlusNormal"/>
        <w:jc w:val="both"/>
      </w:pPr>
    </w:p>
    <w:p w14:paraId="4159ACB7" w14:textId="77777777" w:rsidR="001248B9" w:rsidRDefault="001248B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2843C8B1" w14:textId="77777777" w:rsidR="001248B9" w:rsidRDefault="001248B9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правоотношения, возникшие с 1 января 2017 года.</w:t>
      </w:r>
    </w:p>
    <w:p w14:paraId="4B76EA78" w14:textId="77777777" w:rsidR="001248B9" w:rsidRDefault="001248B9">
      <w:pPr>
        <w:pStyle w:val="ConsPlusNormal"/>
        <w:jc w:val="both"/>
      </w:pPr>
    </w:p>
    <w:p w14:paraId="2C0DD1F7" w14:textId="77777777" w:rsidR="001248B9" w:rsidRDefault="001248B9">
      <w:pPr>
        <w:pStyle w:val="ConsPlusNormal"/>
        <w:jc w:val="right"/>
      </w:pPr>
      <w:r>
        <w:t>Губернатор</w:t>
      </w:r>
    </w:p>
    <w:p w14:paraId="293CB870" w14:textId="77777777" w:rsidR="001248B9" w:rsidRDefault="001248B9">
      <w:pPr>
        <w:pStyle w:val="ConsPlusNormal"/>
        <w:jc w:val="right"/>
      </w:pPr>
      <w:r>
        <w:t>Мурманской области</w:t>
      </w:r>
    </w:p>
    <w:p w14:paraId="197C7403" w14:textId="77777777" w:rsidR="001248B9" w:rsidRDefault="001248B9">
      <w:pPr>
        <w:pStyle w:val="ConsPlusNormal"/>
        <w:jc w:val="right"/>
      </w:pPr>
      <w:r>
        <w:t>М.В.КОВТУН</w:t>
      </w:r>
    </w:p>
    <w:p w14:paraId="567B49F7" w14:textId="77777777" w:rsidR="001248B9" w:rsidRDefault="001248B9">
      <w:pPr>
        <w:pStyle w:val="ConsPlusNormal"/>
      </w:pPr>
      <w:r>
        <w:t>Мурманск</w:t>
      </w:r>
    </w:p>
    <w:p w14:paraId="52D16F62" w14:textId="77777777" w:rsidR="001248B9" w:rsidRDefault="001248B9">
      <w:pPr>
        <w:pStyle w:val="ConsPlusNormal"/>
        <w:spacing w:before="220"/>
      </w:pPr>
      <w:r>
        <w:t>10 ноября 2017 года</w:t>
      </w:r>
    </w:p>
    <w:p w14:paraId="47AAD699" w14:textId="77777777" w:rsidR="001248B9" w:rsidRDefault="001248B9">
      <w:pPr>
        <w:pStyle w:val="ConsPlusNormal"/>
        <w:spacing w:before="220"/>
      </w:pPr>
      <w:r>
        <w:t>N 2194-01-ЗМО</w:t>
      </w:r>
    </w:p>
    <w:p w14:paraId="7FF776CE" w14:textId="77777777" w:rsidR="001248B9" w:rsidRDefault="001248B9">
      <w:pPr>
        <w:pStyle w:val="ConsPlusNormal"/>
        <w:jc w:val="both"/>
      </w:pPr>
    </w:p>
    <w:p w14:paraId="5395CB20" w14:textId="77777777" w:rsidR="001248B9" w:rsidRDefault="001248B9">
      <w:pPr>
        <w:pStyle w:val="ConsPlusNormal"/>
        <w:jc w:val="both"/>
      </w:pPr>
    </w:p>
    <w:p w14:paraId="349E6211" w14:textId="77777777" w:rsidR="001248B9" w:rsidRDefault="00124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24FF0B" w14:textId="77777777" w:rsidR="00645967" w:rsidRDefault="00645967"/>
    <w:sectPr w:rsidR="00645967" w:rsidSect="0021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B9"/>
    <w:rsid w:val="001248B9"/>
    <w:rsid w:val="0037381C"/>
    <w:rsid w:val="00645967"/>
    <w:rsid w:val="00C75132"/>
    <w:rsid w:val="00C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2370"/>
  <w15:docId w15:val="{9B8B14C2-1836-4A74-8850-CF7FF3D1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AAB507ADC23937AD12CF3FB737C8851424DCD57086573B0481038BA25ECFBF55893BCF0F706D1D68L" TargetMode="External"/><Relationship Id="rId13" Type="http://schemas.openxmlformats.org/officeDocument/2006/relationships/hyperlink" Target="consultantplus://offline/ref=38B0AAB507ADC23937AD12CF3FB737C8851424DCD57086573B0481038BA25ECFBF55893BCF0F7E6B1D6FL" TargetMode="External"/><Relationship Id="rId18" Type="http://schemas.openxmlformats.org/officeDocument/2006/relationships/hyperlink" Target="consultantplus://offline/ref=38B0AAB507ADC23937AD12CF3FB737C8851424DCD57086573B0481038BA25ECFBF55893BCF0975661D6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B0AAB507ADC23937AD12CF3FB737C8851424DCD57086573B0481038BA25ECFBF55893BCF0873691D68L" TargetMode="External"/><Relationship Id="rId7" Type="http://schemas.openxmlformats.org/officeDocument/2006/relationships/hyperlink" Target="consultantplus://offline/ref=38B0AAB507ADC23937AD12CF3FB737C8851424DCD57086573B0481038BA25ECFBF55893BCF0C766A1D68L" TargetMode="External"/><Relationship Id="rId12" Type="http://schemas.openxmlformats.org/officeDocument/2006/relationships/hyperlink" Target="consultantplus://offline/ref=38B0AAB507ADC23937AD12CF3FB737C8851424DCD57086573B0481038BA25ECFBF55893BCF0F716F1D6EL" TargetMode="External"/><Relationship Id="rId17" Type="http://schemas.openxmlformats.org/officeDocument/2006/relationships/hyperlink" Target="consultantplus://offline/ref=38B0AAB507ADC23937AD12CF3FB737C8851424DCD57086573B0481038BA25ECFBF55893BCF0975671D6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B0AAB507ADC23937AD12CF3FB737C8851424DCD57086573B0481038BA25ECFBF55893BCF0975671D6BL" TargetMode="External"/><Relationship Id="rId20" Type="http://schemas.openxmlformats.org/officeDocument/2006/relationships/hyperlink" Target="consultantplus://offline/ref=38B0AAB507ADC23937AD12CF3FB737C8851424DCD57086573B0481038BA25ECFBF55893BCF09726D1D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AAB507ADC23937AD12CF3FB737C8851424DCD57086573B0481038B1A62L" TargetMode="External"/><Relationship Id="rId11" Type="http://schemas.openxmlformats.org/officeDocument/2006/relationships/hyperlink" Target="consultantplus://offline/ref=38B0AAB507ADC23937AD12CF3FB737C8851424DCD57086573B0481038BA25ECFBF55893BCF0F716F1D68L" TargetMode="External"/><Relationship Id="rId5" Type="http://schemas.openxmlformats.org/officeDocument/2006/relationships/hyperlink" Target="consultantplus://offline/ref=38B0AAB507ADC23937AD0CC229DB69CD801E7BD3D5768C06645BDA5EDCAB5498F81AD0798B00776FDAE9871E66L" TargetMode="External"/><Relationship Id="rId15" Type="http://schemas.openxmlformats.org/officeDocument/2006/relationships/hyperlink" Target="consultantplus://offline/ref=38B0AAB507ADC23937AD12CF3FB737C8851424DCD57086573B0481038BA25ECFBF55893BCF0975681D6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B0AAB507ADC23937AD12CF3FB737C8851424DCD57086573B0481038BA25ECFBF55893BCF0F70671D62L" TargetMode="External"/><Relationship Id="rId19" Type="http://schemas.openxmlformats.org/officeDocument/2006/relationships/hyperlink" Target="consultantplus://offline/ref=38B0AAB507ADC23937AD12CF3FB737C8851424DCD57086573B0481038BA25ECFBF55893BCF087E6E1D6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B0AAB507ADC23937AD12CF3FB737C8851424DCD57086573B0481038BA25ECFBF55893BCF0F70671D6CL" TargetMode="External"/><Relationship Id="rId14" Type="http://schemas.openxmlformats.org/officeDocument/2006/relationships/hyperlink" Target="consultantplus://offline/ref=38B0AAB507ADC23937AD12CF3FB737C8851424DCD57086573B0481038BA25ECFBF55893BCF0975681D6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user</cp:lastModifiedBy>
  <cp:revision>2</cp:revision>
  <dcterms:created xsi:type="dcterms:W3CDTF">2021-03-24T09:51:00Z</dcterms:created>
  <dcterms:modified xsi:type="dcterms:W3CDTF">2021-03-24T09:51:00Z</dcterms:modified>
</cp:coreProperties>
</file>